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1"/>
        <w:spacing w:before="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Carlos Bland Mirón </w:t>
      </w:r>
    </w:p>
    <w:p w:rsidR="00000000" w:rsidDel="00000000" w:rsidP="00000000" w:rsidRDefault="00000000" w:rsidRPr="00000000" w14:paraId="00000002">
      <w:pPr>
        <w:keepNext w:val="0"/>
        <w:keepLines w:val="1"/>
        <w:spacing w:before="0" w:line="276" w:lineRule="auto"/>
        <w:rPr>
          <w:rFonts w:ascii="Times New Roman" w:cs="Times New Roman" w:eastAsia="Times New Roman" w:hAnsi="Times New Roman"/>
          <w:sz w:val="18"/>
          <w:szCs w:val="18"/>
        </w:rPr>
      </w:pPr>
      <w:hyperlink r:id="rId6">
        <w:r w:rsidDel="00000000" w:rsidR="00000000" w:rsidRPr="00000000">
          <w:rPr>
            <w:rFonts w:ascii="Times New Roman" w:cs="Times New Roman" w:eastAsia="Times New Roman" w:hAnsi="Times New Roman"/>
            <w:color w:val="1155cc"/>
            <w:u w:val="single"/>
            <w:rtl w:val="0"/>
          </w:rPr>
          <w:t xml:space="preserve">a00827176@tec.com</w:t>
        </w:r>
      </w:hyperlink>
      <w:r w:rsidDel="00000000" w:rsidR="00000000" w:rsidRPr="00000000">
        <w:rPr>
          <w:rFonts w:ascii="Times New Roman" w:cs="Times New Roman" w:eastAsia="Times New Roman" w:hAnsi="Times New Roman"/>
          <w:i w:val="1"/>
          <w:sz w:val="20"/>
          <w:szCs w:val="20"/>
          <w:rtl w:val="0"/>
        </w:rPr>
        <w:t xml:space="preserve">  - </w:t>
      </w:r>
      <w:r w:rsidDel="00000000" w:rsidR="00000000" w:rsidRPr="00000000">
        <w:rPr>
          <w:rFonts w:ascii="Times New Roman" w:cs="Times New Roman" w:eastAsia="Times New Roman" w:hAnsi="Times New Roman"/>
          <w:sz w:val="20"/>
          <w:szCs w:val="20"/>
          <w:rtl w:val="0"/>
        </w:rPr>
        <w:t xml:space="preserve">(WhatsApp </w:t>
      </w:r>
      <w:r w:rsidDel="00000000" w:rsidR="00000000" w:rsidRPr="00000000">
        <w:rPr>
          <w:rFonts w:ascii="Times New Roman" w:cs="Times New Roman" w:eastAsia="Times New Roman" w:hAnsi="Times New Roman"/>
          <w:i w:val="1"/>
          <w:sz w:val="20"/>
          <w:szCs w:val="20"/>
          <w:rtl w:val="0"/>
        </w:rPr>
        <w:t xml:space="preserve">+502 37559553</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03">
      <w:pPr>
        <w:keepNext w:val="0"/>
        <w:keepLines w:val="1"/>
        <w:spacing w:before="0" w:line="276"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Educación</w:t>
      </w:r>
    </w:p>
    <w:p w:rsidR="00000000" w:rsidDel="00000000" w:rsidP="00000000" w:rsidRDefault="00000000" w:rsidRPr="00000000" w14:paraId="00000004">
      <w:pPr>
        <w:keepNext w:val="0"/>
        <w:keepLines w:val="1"/>
        <w:spacing w:before="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Instituto Tecnológico y de Estudios Superiores de Monterrey     </w:t>
        <w:tab/>
        <w:t xml:space="preserve">          </w:t>
      </w:r>
    </w:p>
    <w:p w:rsidR="00000000" w:rsidDel="00000000" w:rsidP="00000000" w:rsidRDefault="00000000" w:rsidRPr="00000000" w14:paraId="00000005">
      <w:pPr>
        <w:keepNext w:val="0"/>
        <w:keepLines w:val="1"/>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Agosto 2019 - Junio 2023 Campus Monterrey</w:t>
      </w:r>
    </w:p>
    <w:p w:rsidR="00000000" w:rsidDel="00000000" w:rsidP="00000000" w:rsidRDefault="00000000" w:rsidRPr="00000000" w14:paraId="00000006">
      <w:pPr>
        <w:keepNext w:val="0"/>
        <w:keepLines w:val="1"/>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Ingeniería en Innovación y Desarrollo, Enfoque Cadena de Valor Inteligente </w:t>
      </w:r>
    </w:p>
    <w:p w:rsidR="00000000" w:rsidDel="00000000" w:rsidP="00000000" w:rsidRDefault="00000000" w:rsidRPr="00000000" w14:paraId="00000007">
      <w:pPr>
        <w:keepNext w:val="0"/>
        <w:keepLines w:val="1"/>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8">
      <w:pPr>
        <w:keepLines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u w:val="single"/>
          <w:rtl w:val="0"/>
        </w:rPr>
        <w:t xml:space="preserve">Experiencia</w:t>
      </w:r>
      <w:r w:rsidDel="00000000" w:rsidR="00000000" w:rsidRPr="00000000">
        <w:rPr>
          <w:rtl w:val="0"/>
        </w:rPr>
      </w:r>
    </w:p>
    <w:p w:rsidR="00000000" w:rsidDel="00000000" w:rsidP="00000000" w:rsidRDefault="00000000" w:rsidRPr="00000000" w14:paraId="00000009">
      <w:pPr>
        <w:keepNext w:val="0"/>
        <w:keepLines w:val="1"/>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Grupo Quimmco - Analista en Tecnología e Innovación </w:t>
      </w:r>
      <w:r w:rsidDel="00000000" w:rsidR="00000000" w:rsidRPr="00000000">
        <w:rPr>
          <w:rFonts w:ascii="Times New Roman" w:cs="Times New Roman" w:eastAsia="Times New Roman" w:hAnsi="Times New Roman"/>
          <w:sz w:val="20"/>
          <w:szCs w:val="20"/>
          <w:rtl w:val="0"/>
        </w:rPr>
        <w:tab/>
        <w:tab/>
        <w:t xml:space="preserve">               Agosto 2022 - Diciembre 2022</w:t>
      </w:r>
    </w:p>
    <w:p w:rsidR="00000000" w:rsidDel="00000000" w:rsidP="00000000" w:rsidRDefault="00000000" w:rsidRPr="00000000" w14:paraId="0000000A">
      <w:pPr>
        <w:keepNext w:val="0"/>
        <w:keepLines w:val="1"/>
        <w:spacing w:before="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Investigación y gestión de las capacidades de las empresas dentro del grupo para la identificación de oportunidades. Análisis de viabilidad y factibilidad para la integración de nuevas iniciativas de innovación.</w:t>
      </w:r>
    </w:p>
    <w:p w:rsidR="00000000" w:rsidDel="00000000" w:rsidP="00000000" w:rsidRDefault="00000000" w:rsidRPr="00000000" w14:paraId="0000000B">
      <w:pPr>
        <w:keepNext w:val="0"/>
        <w:keepLines w:val="1"/>
        <w:spacing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C">
      <w:pPr>
        <w:keepNext w:val="0"/>
        <w:keepLines w:val="1"/>
        <w:spacing w:before="0" w:line="276"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Proyectos</w:t>
      </w:r>
    </w:p>
    <w:p w:rsidR="00000000" w:rsidDel="00000000" w:rsidP="00000000" w:rsidRDefault="00000000" w:rsidRPr="00000000" w14:paraId="0000000D">
      <w:pPr>
        <w:keepNext w:val="0"/>
        <w:keepLines w:val="1"/>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Corporativo Benavides - Calendarización de Sucursales                                                                    </w:t>
      </w:r>
      <w:r w:rsidDel="00000000" w:rsidR="00000000" w:rsidRPr="00000000">
        <w:rPr>
          <w:rFonts w:ascii="Times New Roman" w:cs="Times New Roman" w:eastAsia="Times New Roman" w:hAnsi="Times New Roman"/>
          <w:sz w:val="20"/>
          <w:szCs w:val="20"/>
          <w:rtl w:val="0"/>
        </w:rPr>
        <w:t xml:space="preserve">Abril 2022</w:t>
      </w:r>
    </w:p>
    <w:p w:rsidR="00000000" w:rsidDel="00000000" w:rsidP="00000000" w:rsidRDefault="00000000" w:rsidRPr="00000000" w14:paraId="0000000E">
      <w:pPr>
        <w:keepNext w:val="0"/>
        <w:keepLines w:val="1"/>
        <w:spacing w:before="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Genere propuestas para optimizar el proceso de calendarización dentro de las sucursales al colaborar con gerentes de piso y directivos eliminando desperdicios para su competitividad. </w:t>
      </w:r>
    </w:p>
    <w:p w:rsidR="00000000" w:rsidDel="00000000" w:rsidP="00000000" w:rsidRDefault="00000000" w:rsidRPr="00000000" w14:paraId="0000000F">
      <w:pPr>
        <w:keepNext w:val="0"/>
        <w:keepLines w:val="1"/>
        <w:spacing w:before="0"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0">
      <w:pPr>
        <w:keepNext w:val="0"/>
        <w:keepLines w:val="1"/>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Banco de Alimentos Cáritas de Monterrey - Análisis de datos para creación de Parámetros      </w:t>
      </w:r>
      <w:r w:rsidDel="00000000" w:rsidR="00000000" w:rsidRPr="00000000">
        <w:rPr>
          <w:rFonts w:ascii="Times New Roman" w:cs="Times New Roman" w:eastAsia="Times New Roman" w:hAnsi="Times New Roman"/>
          <w:sz w:val="20"/>
          <w:szCs w:val="20"/>
          <w:rtl w:val="0"/>
        </w:rPr>
        <w:t xml:space="preserve">Marzo 2022</w:t>
      </w:r>
    </w:p>
    <w:p w:rsidR="00000000" w:rsidDel="00000000" w:rsidP="00000000" w:rsidRDefault="00000000" w:rsidRPr="00000000" w14:paraId="00000011">
      <w:pPr>
        <w:keepNext w:val="0"/>
        <w:keepLines w:val="1"/>
        <w:spacing w:before="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Analice y evalúe la estructura de la base de datos de la organización para crear un sistema que permita medir su desempeño. Colaboré para proponer una nueva estrategia para la recolección de datos.</w:t>
      </w:r>
    </w:p>
    <w:p w:rsidR="00000000" w:rsidDel="00000000" w:rsidP="00000000" w:rsidRDefault="00000000" w:rsidRPr="00000000" w14:paraId="00000012">
      <w:pPr>
        <w:keepNext w:val="0"/>
        <w:keepLines w:val="1"/>
        <w:spacing w:before="0"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3">
      <w:pPr>
        <w:keepNext w:val="0"/>
        <w:keepLines w:val="1"/>
        <w:spacing w:before="0"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Nova Caelli - Creación Modelos negocios y plan de lanzamiento                                             </w:t>
      </w:r>
      <w:r w:rsidDel="00000000" w:rsidR="00000000" w:rsidRPr="00000000">
        <w:rPr>
          <w:rFonts w:ascii="Times New Roman" w:cs="Times New Roman" w:eastAsia="Times New Roman" w:hAnsi="Times New Roman"/>
          <w:sz w:val="20"/>
          <w:szCs w:val="20"/>
          <w:rtl w:val="0"/>
        </w:rPr>
        <w:t xml:space="preserve">Noviembre 2021</w:t>
      </w: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014">
      <w:pPr>
        <w:keepNext w:val="0"/>
        <w:keepLines w:val="1"/>
        <w:spacing w:before="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Desarrolle un modelo de negocios creando una solución de base tecnológica y administre de manera ágil su proceso de desarrollo mientras se aplicaron herramientas analíticas y metodologías. </w:t>
      </w:r>
    </w:p>
    <w:p w:rsidR="00000000" w:rsidDel="00000000" w:rsidP="00000000" w:rsidRDefault="00000000" w:rsidRPr="00000000" w14:paraId="00000015">
      <w:pPr>
        <w:keepNext w:val="0"/>
        <w:keepLines w:val="1"/>
        <w:spacing w:before="0"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6">
      <w:pPr>
        <w:keepNext w:val="0"/>
        <w:keepLines w:val="1"/>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Stabilit - Desarrollo prototipo para mejorar trazabilidad                                                                </w:t>
      </w:r>
      <w:r w:rsidDel="00000000" w:rsidR="00000000" w:rsidRPr="00000000">
        <w:rPr>
          <w:rFonts w:ascii="Times New Roman" w:cs="Times New Roman" w:eastAsia="Times New Roman" w:hAnsi="Times New Roman"/>
          <w:sz w:val="20"/>
          <w:szCs w:val="20"/>
          <w:rtl w:val="0"/>
        </w:rPr>
        <w:t xml:space="preserve">Junio 2021</w:t>
      </w:r>
    </w:p>
    <w:p w:rsidR="00000000" w:rsidDel="00000000" w:rsidP="00000000" w:rsidRDefault="00000000" w:rsidRPr="00000000" w14:paraId="00000017">
      <w:pPr>
        <w:keepNext w:val="0"/>
        <w:keepLines w:val="1"/>
        <w:spacing w:before="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Lleve</w:t>
      </w:r>
      <w:r w:rsidDel="00000000" w:rsidR="00000000" w:rsidRPr="00000000">
        <w:rPr>
          <w:rFonts w:ascii="Times New Roman" w:cs="Times New Roman" w:eastAsia="Times New Roman" w:hAnsi="Times New Roman"/>
          <w:sz w:val="20"/>
          <w:szCs w:val="20"/>
          <w:rtl w:val="0"/>
        </w:rPr>
        <w:t xml:space="preserve"> a cabo el diseño y la creación de un prototipo como una solución de alto impacto basada en tecnología para atender la pérdida de información interna entre plantas. </w:t>
      </w:r>
    </w:p>
    <w:p w:rsidR="00000000" w:rsidDel="00000000" w:rsidP="00000000" w:rsidRDefault="00000000" w:rsidRPr="00000000" w14:paraId="00000018">
      <w:pPr>
        <w:keepNext w:val="0"/>
        <w:keepLines w:val="1"/>
        <w:spacing w:before="0"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9">
      <w:pPr>
        <w:keepNext w:val="0"/>
        <w:keepLines w:val="1"/>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Tecnológico de Monterrey - Sistema de Acreditaciones                                                                     </w:t>
      </w:r>
      <w:r w:rsidDel="00000000" w:rsidR="00000000" w:rsidRPr="00000000">
        <w:rPr>
          <w:rFonts w:ascii="Times New Roman" w:cs="Times New Roman" w:eastAsia="Times New Roman" w:hAnsi="Times New Roman"/>
          <w:sz w:val="20"/>
          <w:szCs w:val="20"/>
          <w:rtl w:val="0"/>
        </w:rPr>
        <w:t xml:space="preserve">Abril 2021</w:t>
      </w:r>
    </w:p>
    <w:p w:rsidR="00000000" w:rsidDel="00000000" w:rsidP="00000000" w:rsidRDefault="00000000" w:rsidRPr="00000000" w14:paraId="0000001A">
      <w:pPr>
        <w:keepNext w:val="0"/>
        <w:keepLines w:val="1"/>
        <w:spacing w:before="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Colabore para desarrollar una propuesta en base al análisis de la situación actual para poder eliminar retrasos en la acreditación de créditos de estudiantes que realizaron un intercambio. </w:t>
      </w:r>
    </w:p>
    <w:p w:rsidR="00000000" w:rsidDel="00000000" w:rsidP="00000000" w:rsidRDefault="00000000" w:rsidRPr="00000000" w14:paraId="0000001B">
      <w:pPr>
        <w:keepNext w:val="0"/>
        <w:keepLines w:val="1"/>
        <w:spacing w:before="0"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C">
      <w:pPr>
        <w:keepNext w:val="0"/>
        <w:keepLines w:val="1"/>
        <w:spacing w:before="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u w:val="single"/>
          <w:rtl w:val="0"/>
        </w:rPr>
        <w:t xml:space="preserve">Actividades Extracurriculares </w:t>
      </w:r>
      <w:r w:rsidDel="00000000" w:rsidR="00000000" w:rsidRPr="00000000">
        <w:rPr>
          <w:rtl w:val="0"/>
        </w:rPr>
      </w:r>
    </w:p>
    <w:p w:rsidR="00000000" w:rsidDel="00000000" w:rsidP="00000000" w:rsidRDefault="00000000" w:rsidRPr="00000000" w14:paraId="0000001D">
      <w:pPr>
        <w:keepNext w:val="0"/>
        <w:keepLines w:val="1"/>
        <w:spacing w:before="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Director de Responsabilidad Social - Asociación de Estudiantes de Guatemala    </w:t>
      </w:r>
      <w:r w:rsidDel="00000000" w:rsidR="00000000" w:rsidRPr="00000000">
        <w:rPr>
          <w:rFonts w:ascii="Times New Roman" w:cs="Times New Roman" w:eastAsia="Times New Roman" w:hAnsi="Times New Roman"/>
          <w:sz w:val="18"/>
          <w:szCs w:val="18"/>
          <w:rtl w:val="0"/>
        </w:rPr>
        <w:t xml:space="preserve">             Febrero 2021 - Diciembre 2021</w:t>
      </w:r>
    </w:p>
    <w:p w:rsidR="00000000" w:rsidDel="00000000" w:rsidP="00000000" w:rsidRDefault="00000000" w:rsidRPr="00000000" w14:paraId="0000001E">
      <w:pPr>
        <w:keepNext w:val="0"/>
        <w:keepLines w:val="1"/>
        <w:spacing w:before="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Liderar la creación del programa Servicio Social de AEGUAT para llevar a cabo programas de voluntario en Guatemala y formar fondo de Becas para estudiantes guatemaltecos en el Tecnológico de Monterrey. </w:t>
      </w:r>
    </w:p>
    <w:p w:rsidR="00000000" w:rsidDel="00000000" w:rsidP="00000000" w:rsidRDefault="00000000" w:rsidRPr="00000000" w14:paraId="0000001F">
      <w:pPr>
        <w:keepLines w:val="1"/>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Coordinador de Finanzas - Asociación de Estudiantes de Guatemala</w:t>
      </w:r>
      <w:r w:rsidDel="00000000" w:rsidR="00000000" w:rsidRPr="00000000">
        <w:rPr>
          <w:rFonts w:ascii="Times New Roman" w:cs="Times New Roman" w:eastAsia="Times New Roman" w:hAnsi="Times New Roman"/>
          <w:sz w:val="18"/>
          <w:szCs w:val="18"/>
          <w:rtl w:val="0"/>
        </w:rPr>
        <w:t xml:space="preserve">                                 Febrero 2020 - Diciembre 2020 </w:t>
      </w:r>
    </w:p>
    <w:p w:rsidR="00000000" w:rsidDel="00000000" w:rsidP="00000000" w:rsidRDefault="00000000" w:rsidRPr="00000000" w14:paraId="00000020">
      <w:pPr>
        <w:keepLines w:val="1"/>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1">
      <w:pPr>
        <w:keepNext w:val="0"/>
        <w:keepLines w:val="1"/>
        <w:spacing w:before="0" w:line="276"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Reconocimientos </w:t>
      </w:r>
    </w:p>
    <w:p w:rsidR="00000000" w:rsidDel="00000000" w:rsidP="00000000" w:rsidRDefault="00000000" w:rsidRPr="00000000" w14:paraId="00000022">
      <w:pPr>
        <w:keepNext w:val="0"/>
        <w:keepLines w:val="1"/>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Premio de Mejores Promedios de la Escuela de Ingeniería ITESM del año 2020</w:t>
      </w:r>
    </w:p>
    <w:p w:rsidR="00000000" w:rsidDel="00000000" w:rsidP="00000000" w:rsidRDefault="00000000" w:rsidRPr="00000000" w14:paraId="00000023">
      <w:pPr>
        <w:keepNext w:val="0"/>
        <w:keepLines w:val="1"/>
        <w:spacing w:before="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Beca al Talento Académico ITESM 2019-2023 </w:t>
      </w:r>
    </w:p>
    <w:p w:rsidR="00000000" w:rsidDel="00000000" w:rsidP="00000000" w:rsidRDefault="00000000" w:rsidRPr="00000000" w14:paraId="00000024">
      <w:pPr>
        <w:keepNext w:val="0"/>
        <w:keepLines w:val="1"/>
        <w:spacing w:before="0" w:line="276"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5">
      <w:pPr>
        <w:keepNext w:val="0"/>
        <w:keepLines w:val="1"/>
        <w:spacing w:before="0" w:line="276"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u w:val="single"/>
          <w:rtl w:val="0"/>
        </w:rPr>
        <w:t xml:space="preserve">Competencias</w:t>
      </w:r>
      <w:r w:rsidDel="00000000" w:rsidR="00000000" w:rsidRPr="00000000">
        <w:rPr>
          <w:rFonts w:ascii="Times New Roman" w:cs="Times New Roman" w:eastAsia="Times New Roman" w:hAnsi="Times New Roman"/>
          <w:u w:val="single"/>
          <w:rtl w:val="0"/>
        </w:rPr>
        <w:t xml:space="preserve">: </w:t>
      </w:r>
    </w:p>
    <w:p w:rsidR="00000000" w:rsidDel="00000000" w:rsidP="00000000" w:rsidRDefault="00000000" w:rsidRPr="00000000" w14:paraId="00000026">
      <w:pPr>
        <w:keepNext w:val="0"/>
        <w:keepLines w:val="1"/>
        <w:spacing w:before="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Liderazgo - Pensamiento Analitico - Planeación Estrategica - Trabajo en Equipo - Toma de decisiones - Solución de Problemas - Comunicación - Proactividad </w:t>
      </w:r>
    </w:p>
    <w:p w:rsidR="00000000" w:rsidDel="00000000" w:rsidP="00000000" w:rsidRDefault="00000000" w:rsidRPr="00000000" w14:paraId="00000027">
      <w:pPr>
        <w:keepNext w:val="0"/>
        <w:keepLines w:val="1"/>
        <w:spacing w:before="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keepNext w:val="0"/>
        <w:keepLines w:val="1"/>
        <w:spacing w:before="0" w:line="276"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Herramientas Tecnológicas:</w:t>
      </w:r>
    </w:p>
    <w:p w:rsidR="00000000" w:rsidDel="00000000" w:rsidP="00000000" w:rsidRDefault="00000000" w:rsidRPr="00000000" w14:paraId="00000029">
      <w:pPr>
        <w:keepNext w:val="0"/>
        <w:keepLines w:val="1"/>
        <w:spacing w:before="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Matlab - Microsoft Office - Minitab - Lenguaje Programación (C++ y Python) - Lingo </w:t>
      </w:r>
    </w:p>
    <w:p w:rsidR="00000000" w:rsidDel="00000000" w:rsidP="00000000" w:rsidRDefault="00000000" w:rsidRPr="00000000" w14:paraId="0000002A">
      <w:pPr>
        <w:keepNext w:val="0"/>
        <w:keepLines w:val="1"/>
        <w:spacing w:before="0"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u w:val="single"/>
          <w:rtl w:val="0"/>
        </w:rPr>
        <w:t xml:space="preserve">Idiomas</w:t>
      </w:r>
      <w:r w:rsidDel="00000000" w:rsidR="00000000" w:rsidRPr="00000000">
        <w:rPr>
          <w:rFonts w:ascii="Times New Roman" w:cs="Times New Roman" w:eastAsia="Times New Roman" w:hAnsi="Times New Roman"/>
          <w:b w:val="1"/>
          <w:rtl w:val="0"/>
        </w:rPr>
        <w:t xml:space="preserve">:</w:t>
      </w:r>
    </w:p>
    <w:p w:rsidR="00000000" w:rsidDel="00000000" w:rsidP="00000000" w:rsidRDefault="00000000" w:rsidRPr="00000000" w14:paraId="0000002B">
      <w:pPr>
        <w:keepNext w:val="0"/>
        <w:keepLines w:val="1"/>
        <w:spacing w:before="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rtl w:val="0"/>
        </w:rPr>
        <w:t xml:space="preserve">Español Natal - Inglés fluido (B2)</w:t>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4267200</wp:posOffset>
          </wp:positionH>
          <wp:positionV relativeFrom="paragraph">
            <wp:posOffset>-257174</wp:posOffset>
          </wp:positionV>
          <wp:extent cx="1843088" cy="1931911"/>
          <wp:effectExtent b="0" l="0" r="0" t="0"/>
          <wp:wrapNone/>
          <wp:docPr id="1" name="image1.png"/>
          <a:graphic>
            <a:graphicData uri="http://schemas.openxmlformats.org/drawingml/2006/picture">
              <pic:pic>
                <pic:nvPicPr>
                  <pic:cNvPr id="0" name="image1.png"/>
                  <pic:cNvPicPr preferRelativeResize="0"/>
                </pic:nvPicPr>
                <pic:blipFill>
                  <a:blip r:embed="rId1"/>
                  <a:srcRect b="20000" l="12790" r="2906" t="13913"/>
                  <a:stretch>
                    <a:fillRect/>
                  </a:stretch>
                </pic:blipFill>
                <pic:spPr>
                  <a:xfrm>
                    <a:off x="0" y="0"/>
                    <a:ext cx="1843088" cy="193191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00827176@tec.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